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D73" w:rsidRPr="00E40D39" w:rsidRDefault="008D3D73" w:rsidP="008D3D73">
      <w:pPr>
        <w:jc w:val="center"/>
        <w:rPr>
          <w:rFonts w:ascii="Times New Roman" w:hAnsi="Times New Roman" w:cs="Times New Roman"/>
          <w:sz w:val="28"/>
          <w:szCs w:val="28"/>
        </w:rPr>
      </w:pPr>
      <w:r w:rsidRPr="00E40D39">
        <w:rPr>
          <w:rFonts w:ascii="Times New Roman" w:hAnsi="Times New Roman" w:cs="Times New Roman"/>
          <w:sz w:val="28"/>
          <w:szCs w:val="28"/>
        </w:rPr>
        <w:t>Персональный состав</w:t>
      </w:r>
    </w:p>
    <w:p w:rsidR="008D3D73" w:rsidRPr="00E40D39" w:rsidRDefault="008D3D73" w:rsidP="008D3D73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 (на базе в/о), медицинская сестра в педиатрии высшей категории, инструктор иппотерапии – Брюханова Зинаида Даниловна</w:t>
      </w:r>
      <w:r w:rsidRPr="00E40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тел. 89025633922, эл. почта: </w:t>
      </w:r>
      <w:hyperlink r:id="rId6" w:history="1">
        <w:r w:rsidRPr="00E40D3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online</w:t>
        </w:r>
        <w:r w:rsidRPr="00E40D3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-84@</w:t>
        </w:r>
        <w:r w:rsidRPr="00E40D3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mail</w:t>
        </w:r>
        <w:r w:rsidRPr="00E40D3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Pr="00E40D3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</w:p>
    <w:p w:rsidR="008D3D73" w:rsidRPr="00E40D39" w:rsidRDefault="008D3D73" w:rsidP="008D3D73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61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Юрист (на базе в/о) – Суранова Анна Леонидовна</w:t>
      </w:r>
      <w:r w:rsidRPr="00E40D3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 89021624485, эл. почта:</w:t>
      </w:r>
      <w:r w:rsidRPr="00E40D39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E40D3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suranova-anna@mail.ru</w:t>
        </w:r>
      </w:hyperlink>
    </w:p>
    <w:p w:rsidR="008D3D73" w:rsidRPr="00E40D39" w:rsidRDefault="008D3D73" w:rsidP="008D3D73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D3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40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пециалист по социальной работе (на базе в/о) – </w:t>
      </w:r>
      <w:proofErr w:type="gramStart"/>
      <w:r w:rsidRPr="00E40D39">
        <w:rPr>
          <w:rFonts w:ascii="Times New Roman" w:hAnsi="Times New Roman" w:cs="Times New Roman"/>
          <w:sz w:val="28"/>
          <w:szCs w:val="28"/>
          <w:shd w:val="clear" w:color="auto" w:fill="FFFFFF"/>
        </w:rPr>
        <w:t>Брюханов</w:t>
      </w:r>
      <w:proofErr w:type="gramEnd"/>
      <w:r w:rsidRPr="00E40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Вячеслав Леонидович, тел.: 89644000005, эл. почта: </w:t>
      </w:r>
      <w:hyperlink r:id="rId8" w:history="1">
        <w:r w:rsidRPr="00E40D39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garma.online@gmail.com</w:t>
        </w:r>
      </w:hyperlink>
    </w:p>
    <w:p w:rsidR="008D3D73" w:rsidRPr="00E40D39" w:rsidRDefault="008D3D73" w:rsidP="008D3D73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D39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Инструктор по иппотерапии (на базе среднего профессионального образования) Комарова Мария Станиславовна</w:t>
      </w:r>
    </w:p>
    <w:p w:rsidR="008D3D73" w:rsidRPr="00E40D39" w:rsidRDefault="008D3D73" w:rsidP="008D3D73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D39">
        <w:rPr>
          <w:rFonts w:ascii="Times New Roman" w:hAnsi="Times New Roman" w:cs="Times New Roman"/>
          <w:sz w:val="28"/>
          <w:szCs w:val="28"/>
          <w:shd w:val="clear" w:color="auto" w:fill="FFFFFF"/>
        </w:rPr>
        <w:t>Тренер по конному спорту (на базе среднего профессионального образования) Авдеева Ульяна Дмитриевна</w:t>
      </w:r>
    </w:p>
    <w:p w:rsidR="008D3D73" w:rsidRPr="00E40D39" w:rsidRDefault="008D3D73" w:rsidP="008D3D73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D39">
        <w:rPr>
          <w:rFonts w:ascii="Times New Roman" w:hAnsi="Times New Roman" w:cs="Times New Roman"/>
          <w:sz w:val="28"/>
          <w:szCs w:val="28"/>
          <w:shd w:val="clear" w:color="auto" w:fill="FFFFFF"/>
        </w:rPr>
        <w:t>Ревизор (на базе в/о) Суранов Евгений Степанович, тел.: 89834236888, эл. почта: mon-ami-vino@yandex.ru</w:t>
      </w:r>
    </w:p>
    <w:p w:rsidR="005D7F76" w:rsidRDefault="005D7F76">
      <w:bookmarkStart w:id="0" w:name="_GoBack"/>
      <w:bookmarkEnd w:id="0"/>
    </w:p>
    <w:sectPr w:rsidR="005D7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ED0"/>
    <w:multiLevelType w:val="multilevel"/>
    <w:tmpl w:val="A816F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D73"/>
    <w:rsid w:val="005D7F76"/>
    <w:rsid w:val="008D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3D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3D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ma.online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uranova-an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line-84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2026-06-05T08:54:00Z</dcterms:created>
  <dcterms:modified xsi:type="dcterms:W3CDTF">2026-06-05T08:55:00Z</dcterms:modified>
</cp:coreProperties>
</file>